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6F069" w14:textId="1638EBC5" w:rsidR="000B6E0A" w:rsidRPr="000B6E0A" w:rsidRDefault="000B6E0A" w:rsidP="000B6E0A">
      <w:pPr>
        <w:spacing w:after="0" w:afterAutospacing="0"/>
        <w:jc w:val="center"/>
        <w:rPr>
          <w:rFonts w:ascii="Times New Roman" w:hAnsi="Times New Roman" w:cs="Times New Roman"/>
          <w:b/>
          <w:bCs/>
          <w:sz w:val="22"/>
          <w:szCs w:val="22"/>
        </w:rPr>
      </w:pPr>
      <w:r w:rsidRPr="000B6E0A">
        <w:rPr>
          <w:rFonts w:ascii="Times New Roman" w:hAnsi="Times New Roman" w:cs="Times New Roman"/>
          <w:b/>
          <w:bCs/>
          <w:sz w:val="22"/>
          <w:szCs w:val="22"/>
        </w:rPr>
        <w:t>ORDINANCE 2023-01</w:t>
      </w:r>
      <w:r w:rsidRPr="000B6E0A">
        <w:rPr>
          <w:rFonts w:ascii="Times New Roman" w:hAnsi="Times New Roman" w:cs="Times New Roman"/>
          <w:b/>
          <w:bCs/>
          <w:sz w:val="22"/>
          <w:szCs w:val="22"/>
        </w:rPr>
        <w:t>6</w:t>
      </w:r>
    </w:p>
    <w:p w14:paraId="4641B31A" w14:textId="77777777" w:rsidR="000B6E0A" w:rsidRPr="000B6E0A" w:rsidRDefault="000B6E0A" w:rsidP="000B6E0A">
      <w:pPr>
        <w:spacing w:before="0" w:beforeAutospacing="0" w:after="0" w:afterAutospacing="0"/>
        <w:jc w:val="center"/>
        <w:rPr>
          <w:rFonts w:ascii="Times New Roman" w:hAnsi="Times New Roman" w:cs="Times New Roman"/>
          <w:b/>
          <w:bCs/>
          <w:sz w:val="22"/>
          <w:szCs w:val="22"/>
        </w:rPr>
      </w:pPr>
    </w:p>
    <w:p w14:paraId="6180C6CF" w14:textId="77777777" w:rsidR="000B6E0A" w:rsidRPr="000B6E0A" w:rsidRDefault="000B6E0A" w:rsidP="000B6E0A">
      <w:pPr>
        <w:spacing w:before="0" w:beforeAutospacing="0" w:after="0" w:afterAutospacing="0"/>
        <w:jc w:val="both"/>
        <w:rPr>
          <w:rFonts w:ascii="Times New Roman" w:hAnsi="Times New Roman" w:cs="Times New Roman"/>
          <w:b/>
          <w:bCs/>
          <w:sz w:val="22"/>
          <w:szCs w:val="22"/>
        </w:rPr>
      </w:pPr>
      <w:r w:rsidRPr="000B6E0A">
        <w:rPr>
          <w:rFonts w:ascii="Times New Roman" w:hAnsi="Times New Roman" w:cs="Times New Roman"/>
          <w:b/>
          <w:bCs/>
          <w:sz w:val="22"/>
          <w:szCs w:val="22"/>
        </w:rPr>
        <w:t>AN ORDINANCE AMENDING TITLE 9, PUBLIC UTILITIES, CHAPTER 1, GENERAL PROVISIONS FOR PUBLIC UTILITIES, SECTION 5, DELINQUENT ACCOUNTS, AUTHORIZING THE TOWN ADMINISTRATOR DISCRETION TO WAIVE LATE CHARGES WHICH SHALL BE CONSIDERED ON A CASE-BY-CASE BASIS.</w:t>
      </w:r>
    </w:p>
    <w:p w14:paraId="2457CF4A" w14:textId="77777777" w:rsidR="000B6E0A" w:rsidRPr="000B6E0A" w:rsidRDefault="000B6E0A" w:rsidP="000B6E0A">
      <w:pPr>
        <w:spacing w:before="0" w:beforeAutospacing="0" w:after="0" w:afterAutospacing="0"/>
        <w:jc w:val="both"/>
        <w:rPr>
          <w:rFonts w:ascii="Times New Roman" w:hAnsi="Times New Roman" w:cs="Times New Roman"/>
          <w:b/>
          <w:bCs/>
          <w:sz w:val="22"/>
          <w:szCs w:val="22"/>
        </w:rPr>
      </w:pPr>
      <w:r w:rsidRPr="000B6E0A">
        <w:rPr>
          <w:rFonts w:ascii="Times New Roman" w:hAnsi="Times New Roman" w:cs="Times New Roman"/>
          <w:b/>
          <w:bCs/>
          <w:sz w:val="22"/>
          <w:szCs w:val="22"/>
        </w:rPr>
        <w:tab/>
      </w:r>
    </w:p>
    <w:p w14:paraId="57B8066C" w14:textId="77777777" w:rsidR="000B6E0A" w:rsidRPr="000B6E0A" w:rsidRDefault="000B6E0A" w:rsidP="000B6E0A">
      <w:pPr>
        <w:spacing w:before="0" w:beforeAutospacing="0" w:after="0" w:afterAutospacing="0"/>
        <w:ind w:firstLine="720"/>
        <w:jc w:val="both"/>
        <w:rPr>
          <w:rFonts w:ascii="Times New Roman" w:hAnsi="Times New Roman" w:cs="Times New Roman"/>
          <w:b/>
          <w:bCs/>
          <w:sz w:val="22"/>
          <w:szCs w:val="22"/>
        </w:rPr>
      </w:pPr>
      <w:r w:rsidRPr="000B6E0A">
        <w:rPr>
          <w:rFonts w:ascii="Times New Roman" w:hAnsi="Times New Roman" w:cs="Times New Roman"/>
          <w:b/>
          <w:bCs/>
          <w:sz w:val="22"/>
          <w:szCs w:val="22"/>
        </w:rPr>
        <w:t>NOW, THEREFORE, BE IT ORDAINED BY THE BOARD OF TRUSEES OF THE TOWN OF FORT GIBSON, OKLAHOMA, THE FOLLOWING AMENDMENT TO THE ABOVE STATED ORDINANCE TITLE AND SECTION.</w:t>
      </w:r>
    </w:p>
    <w:p w14:paraId="49DB5472" w14:textId="77777777" w:rsidR="000B6E0A" w:rsidRPr="000B6E0A" w:rsidRDefault="000B6E0A" w:rsidP="000B6E0A">
      <w:pPr>
        <w:spacing w:before="0" w:beforeAutospacing="0" w:after="0" w:afterAutospacing="0"/>
        <w:jc w:val="both"/>
        <w:rPr>
          <w:rFonts w:ascii="Times New Roman" w:hAnsi="Times New Roman" w:cs="Times New Roman"/>
          <w:b/>
          <w:bCs/>
          <w:sz w:val="22"/>
          <w:szCs w:val="22"/>
        </w:rPr>
      </w:pPr>
    </w:p>
    <w:p w14:paraId="7E4372E0" w14:textId="77777777" w:rsidR="000B6E0A" w:rsidRPr="000B6E0A" w:rsidRDefault="000B6E0A" w:rsidP="000B6E0A">
      <w:pPr>
        <w:spacing w:before="0" w:beforeAutospacing="0" w:after="0" w:afterAutospacing="0"/>
        <w:jc w:val="both"/>
        <w:rPr>
          <w:rFonts w:ascii="Times New Roman" w:hAnsi="Times New Roman" w:cs="Times New Roman"/>
          <w:sz w:val="22"/>
          <w:szCs w:val="22"/>
        </w:rPr>
      </w:pPr>
      <w:r w:rsidRPr="000B6E0A">
        <w:rPr>
          <w:rFonts w:ascii="Times New Roman" w:hAnsi="Times New Roman" w:cs="Times New Roman"/>
          <w:sz w:val="22"/>
          <w:szCs w:val="22"/>
        </w:rPr>
        <w:t>9-1-5: Delinquent Accounts:</w:t>
      </w:r>
    </w:p>
    <w:p w14:paraId="7C9AF6EE" w14:textId="77777777" w:rsidR="000B6E0A" w:rsidRPr="000B6E0A" w:rsidRDefault="000B6E0A" w:rsidP="000B6E0A">
      <w:pPr>
        <w:spacing w:before="0" w:beforeAutospacing="0" w:after="0" w:afterAutospacing="0"/>
        <w:jc w:val="both"/>
        <w:rPr>
          <w:rFonts w:ascii="Times New Roman" w:hAnsi="Times New Roman" w:cs="Times New Roman"/>
          <w:sz w:val="22"/>
          <w:szCs w:val="22"/>
        </w:rPr>
      </w:pPr>
    </w:p>
    <w:p w14:paraId="5FFFF687" w14:textId="77777777" w:rsidR="000B6E0A" w:rsidRPr="000B6E0A" w:rsidRDefault="000B6E0A" w:rsidP="000B6E0A">
      <w:pPr>
        <w:pStyle w:val="ListParagraph"/>
        <w:numPr>
          <w:ilvl w:val="0"/>
          <w:numId w:val="1"/>
        </w:numPr>
        <w:spacing w:before="0" w:beforeAutospacing="0" w:after="0" w:afterAutospacing="0"/>
        <w:jc w:val="both"/>
        <w:rPr>
          <w:rFonts w:ascii="Times New Roman" w:hAnsi="Times New Roman" w:cs="Times New Roman"/>
          <w:sz w:val="22"/>
          <w:szCs w:val="22"/>
        </w:rPr>
      </w:pPr>
      <w:r w:rsidRPr="000B6E0A">
        <w:rPr>
          <w:rFonts w:ascii="Times New Roman" w:hAnsi="Times New Roman" w:cs="Times New Roman"/>
          <w:sz w:val="22"/>
          <w:szCs w:val="22"/>
        </w:rPr>
        <w:t xml:space="preserve">Late Charges </w:t>
      </w:r>
      <w:proofErr w:type="gramStart"/>
      <w:r w:rsidRPr="000B6E0A">
        <w:rPr>
          <w:rFonts w:ascii="Times New Roman" w:hAnsi="Times New Roman" w:cs="Times New Roman"/>
          <w:sz w:val="22"/>
          <w:szCs w:val="22"/>
        </w:rPr>
        <w:t>For</w:t>
      </w:r>
      <w:proofErr w:type="gramEnd"/>
      <w:r w:rsidRPr="000B6E0A">
        <w:rPr>
          <w:rFonts w:ascii="Times New Roman" w:hAnsi="Times New Roman" w:cs="Times New Roman"/>
          <w:sz w:val="22"/>
          <w:szCs w:val="22"/>
        </w:rPr>
        <w:t xml:space="preserve"> Past Due Accounts:</w:t>
      </w:r>
    </w:p>
    <w:p w14:paraId="79A192CC" w14:textId="77777777" w:rsidR="000B6E0A" w:rsidRPr="000B6E0A" w:rsidRDefault="000B6E0A" w:rsidP="000B6E0A">
      <w:pPr>
        <w:pStyle w:val="ListParagraph"/>
        <w:spacing w:before="0" w:beforeAutospacing="0" w:after="0" w:afterAutospacing="0"/>
        <w:jc w:val="both"/>
        <w:rPr>
          <w:rFonts w:ascii="Times New Roman" w:hAnsi="Times New Roman" w:cs="Times New Roman"/>
          <w:sz w:val="22"/>
          <w:szCs w:val="22"/>
        </w:rPr>
      </w:pPr>
    </w:p>
    <w:p w14:paraId="4689A2AE" w14:textId="77777777" w:rsidR="000B6E0A" w:rsidRPr="000B6E0A" w:rsidRDefault="000B6E0A" w:rsidP="000B6E0A">
      <w:pPr>
        <w:pStyle w:val="ListParagraph"/>
        <w:numPr>
          <w:ilvl w:val="0"/>
          <w:numId w:val="2"/>
        </w:numPr>
        <w:spacing w:before="0" w:beforeAutospacing="0" w:after="0" w:afterAutospacing="0"/>
        <w:jc w:val="both"/>
        <w:rPr>
          <w:rFonts w:ascii="Times New Roman" w:hAnsi="Times New Roman" w:cs="Times New Roman"/>
          <w:sz w:val="22"/>
          <w:szCs w:val="22"/>
        </w:rPr>
      </w:pPr>
      <w:r w:rsidRPr="000B6E0A">
        <w:rPr>
          <w:rFonts w:ascii="Times New Roman" w:hAnsi="Times New Roman" w:cs="Times New Roman"/>
          <w:sz w:val="22"/>
          <w:szCs w:val="22"/>
        </w:rPr>
        <w:t>Utility bills are due by the tenth of each month, and a ten percent (10%) late charge will be added unless payment is received:</w:t>
      </w:r>
    </w:p>
    <w:p w14:paraId="2932CFBE" w14:textId="77777777" w:rsidR="000B6E0A" w:rsidRPr="000B6E0A" w:rsidRDefault="000B6E0A" w:rsidP="000B6E0A">
      <w:pPr>
        <w:pStyle w:val="ListParagraph"/>
        <w:spacing w:before="0" w:beforeAutospacing="0" w:after="0" w:afterAutospacing="0"/>
        <w:ind w:left="1080"/>
        <w:jc w:val="both"/>
        <w:rPr>
          <w:rFonts w:ascii="Times New Roman" w:hAnsi="Times New Roman" w:cs="Times New Roman"/>
          <w:sz w:val="22"/>
          <w:szCs w:val="22"/>
        </w:rPr>
      </w:pPr>
    </w:p>
    <w:p w14:paraId="1D588065" w14:textId="77777777" w:rsidR="000B6E0A" w:rsidRPr="000B6E0A" w:rsidRDefault="000B6E0A" w:rsidP="000B6E0A">
      <w:pPr>
        <w:pStyle w:val="ListParagraph"/>
        <w:numPr>
          <w:ilvl w:val="0"/>
          <w:numId w:val="3"/>
        </w:numPr>
        <w:spacing w:before="0" w:beforeAutospacing="0" w:after="0" w:afterAutospacing="0"/>
        <w:jc w:val="both"/>
        <w:rPr>
          <w:rFonts w:ascii="Times New Roman" w:hAnsi="Times New Roman" w:cs="Times New Roman"/>
          <w:sz w:val="22"/>
          <w:szCs w:val="22"/>
        </w:rPr>
      </w:pPr>
      <w:r w:rsidRPr="000B6E0A">
        <w:rPr>
          <w:rFonts w:ascii="Times New Roman" w:hAnsi="Times New Roman" w:cs="Times New Roman"/>
          <w:sz w:val="22"/>
          <w:szCs w:val="22"/>
        </w:rPr>
        <w:t>Through the customer window by five o’clock (5:00) P.M. on the tenth of the month; or</w:t>
      </w:r>
    </w:p>
    <w:p w14:paraId="67426A65" w14:textId="77777777" w:rsidR="000B6E0A" w:rsidRPr="000B6E0A" w:rsidRDefault="000B6E0A" w:rsidP="000B6E0A">
      <w:pPr>
        <w:pStyle w:val="ListParagraph"/>
        <w:numPr>
          <w:ilvl w:val="0"/>
          <w:numId w:val="3"/>
        </w:numPr>
        <w:spacing w:before="0" w:beforeAutospacing="0" w:after="0" w:afterAutospacing="0"/>
        <w:jc w:val="both"/>
        <w:rPr>
          <w:rFonts w:ascii="Times New Roman" w:hAnsi="Times New Roman" w:cs="Times New Roman"/>
          <w:sz w:val="22"/>
          <w:szCs w:val="22"/>
        </w:rPr>
      </w:pPr>
      <w:r w:rsidRPr="000B6E0A">
        <w:rPr>
          <w:rFonts w:ascii="Times New Roman" w:hAnsi="Times New Roman" w:cs="Times New Roman"/>
          <w:sz w:val="22"/>
          <w:szCs w:val="22"/>
        </w:rPr>
        <w:t>Through the night drop box at the municipal building by seven o’clock (7:00) A.M. on the eleventh; or</w:t>
      </w:r>
    </w:p>
    <w:p w14:paraId="79F89E5F" w14:textId="77777777" w:rsidR="000B6E0A" w:rsidRPr="000B6E0A" w:rsidRDefault="000B6E0A" w:rsidP="000B6E0A">
      <w:pPr>
        <w:pStyle w:val="ListParagraph"/>
        <w:numPr>
          <w:ilvl w:val="0"/>
          <w:numId w:val="3"/>
        </w:numPr>
        <w:spacing w:before="0" w:beforeAutospacing="0" w:after="0" w:afterAutospacing="0"/>
        <w:jc w:val="both"/>
        <w:rPr>
          <w:rFonts w:ascii="Times New Roman" w:hAnsi="Times New Roman" w:cs="Times New Roman"/>
          <w:sz w:val="22"/>
          <w:szCs w:val="22"/>
        </w:rPr>
      </w:pPr>
      <w:r w:rsidRPr="000B6E0A">
        <w:rPr>
          <w:rFonts w:ascii="Times New Roman" w:hAnsi="Times New Roman" w:cs="Times New Roman"/>
          <w:sz w:val="22"/>
          <w:szCs w:val="22"/>
        </w:rPr>
        <w:t>In the mail on the eleventh</w:t>
      </w:r>
      <w:r w:rsidRPr="000B6E0A">
        <w:rPr>
          <w:rFonts w:ascii="Times New Roman" w:hAnsi="Times New Roman" w:cs="Times New Roman"/>
          <w:color w:val="FF0000"/>
          <w:sz w:val="22"/>
          <w:szCs w:val="22"/>
        </w:rPr>
        <w:t>; except that,</w:t>
      </w:r>
    </w:p>
    <w:p w14:paraId="51E0A21D" w14:textId="77777777" w:rsidR="000B6E0A" w:rsidRPr="000B6E0A" w:rsidRDefault="000B6E0A" w:rsidP="000B6E0A">
      <w:pPr>
        <w:pStyle w:val="ListParagraph"/>
        <w:numPr>
          <w:ilvl w:val="0"/>
          <w:numId w:val="3"/>
        </w:numPr>
        <w:spacing w:before="0" w:beforeAutospacing="0" w:after="0" w:afterAutospacing="0"/>
        <w:jc w:val="both"/>
        <w:rPr>
          <w:rFonts w:ascii="Times New Roman" w:hAnsi="Times New Roman" w:cs="Times New Roman"/>
          <w:sz w:val="22"/>
          <w:szCs w:val="22"/>
        </w:rPr>
      </w:pPr>
      <w:r w:rsidRPr="000B6E0A">
        <w:rPr>
          <w:rFonts w:ascii="Times New Roman" w:hAnsi="Times New Roman" w:cs="Times New Roman"/>
          <w:color w:val="FF0000"/>
          <w:sz w:val="22"/>
          <w:szCs w:val="22"/>
        </w:rPr>
        <w:t>The Town Administrator shall have the authority, at his/her discretion, to waive the late charge referenced in paragraph 1 above based upon good cause shown by the customer and to be considered on a case-by-case basis.</w:t>
      </w:r>
    </w:p>
    <w:p w14:paraId="31B81943" w14:textId="77777777" w:rsidR="000B6E0A" w:rsidRPr="000B6E0A" w:rsidRDefault="000B6E0A" w:rsidP="000B6E0A">
      <w:pPr>
        <w:spacing w:before="0" w:beforeAutospacing="0" w:after="0" w:afterAutospacing="0"/>
        <w:jc w:val="both"/>
        <w:rPr>
          <w:rFonts w:ascii="Times New Roman" w:hAnsi="Times New Roman" w:cs="Times New Roman"/>
          <w:sz w:val="22"/>
          <w:szCs w:val="22"/>
        </w:rPr>
      </w:pPr>
    </w:p>
    <w:p w14:paraId="227C9609" w14:textId="0256FD17" w:rsidR="000B6E0A" w:rsidRPr="000B6E0A" w:rsidRDefault="000B6E0A" w:rsidP="000B6E0A">
      <w:pPr>
        <w:spacing w:before="0" w:beforeAutospacing="0" w:after="0" w:afterAutospacing="0"/>
        <w:jc w:val="both"/>
        <w:rPr>
          <w:rFonts w:ascii="Times New Roman" w:hAnsi="Times New Roman" w:cs="Times New Roman"/>
          <w:sz w:val="22"/>
          <w:szCs w:val="22"/>
          <w:u w:val="single"/>
        </w:rPr>
      </w:pPr>
      <w:r w:rsidRPr="000B6E0A">
        <w:rPr>
          <w:rFonts w:ascii="Times New Roman" w:hAnsi="Times New Roman" w:cs="Times New Roman"/>
          <w:sz w:val="22"/>
          <w:szCs w:val="22"/>
        </w:rPr>
        <w:t xml:space="preserve">PASSED AND APPROVED BY THE BOARD OF TRUSTEES OF FOR THE UTILITIES AUTHORITYI OF THE TOWN OF FORT GIBSON, OKLAHOMA, THIS </w:t>
      </w:r>
      <w:r w:rsidRPr="000B6E0A">
        <w:rPr>
          <w:rFonts w:ascii="Times New Roman" w:hAnsi="Times New Roman" w:cs="Times New Roman"/>
          <w:sz w:val="22"/>
          <w:szCs w:val="22"/>
          <w:u w:val="single"/>
        </w:rPr>
        <w:t>10</w:t>
      </w:r>
      <w:r w:rsidRPr="000B6E0A">
        <w:rPr>
          <w:rFonts w:ascii="Times New Roman" w:hAnsi="Times New Roman" w:cs="Times New Roman"/>
          <w:sz w:val="22"/>
          <w:szCs w:val="22"/>
          <w:u w:val="single"/>
          <w:vertAlign w:val="superscript"/>
        </w:rPr>
        <w:t>TH</w:t>
      </w:r>
      <w:r w:rsidRPr="000B6E0A">
        <w:rPr>
          <w:rFonts w:ascii="Times New Roman" w:hAnsi="Times New Roman" w:cs="Times New Roman"/>
          <w:sz w:val="22"/>
          <w:szCs w:val="22"/>
          <w:u w:val="single"/>
        </w:rPr>
        <w:t xml:space="preserve"> DAY OF         </w:t>
      </w:r>
      <w:r w:rsidRPr="000B6E0A">
        <w:rPr>
          <w:rFonts w:ascii="Times New Roman" w:hAnsi="Times New Roman" w:cs="Times New Roman"/>
          <w:sz w:val="22"/>
          <w:szCs w:val="22"/>
          <w:u w:val="single"/>
        </w:rPr>
        <w:t>APRIL</w:t>
      </w:r>
      <w:r w:rsidRPr="000B6E0A">
        <w:rPr>
          <w:rFonts w:ascii="Times New Roman" w:hAnsi="Times New Roman" w:cs="Times New Roman"/>
          <w:sz w:val="22"/>
          <w:szCs w:val="22"/>
          <w:u w:val="single"/>
        </w:rPr>
        <w:t xml:space="preserve"> 202</w:t>
      </w:r>
      <w:r w:rsidRPr="000B6E0A">
        <w:rPr>
          <w:rFonts w:ascii="Times New Roman" w:hAnsi="Times New Roman" w:cs="Times New Roman"/>
          <w:sz w:val="22"/>
          <w:szCs w:val="22"/>
          <w:u w:val="single"/>
        </w:rPr>
        <w:t>3</w:t>
      </w:r>
    </w:p>
    <w:p w14:paraId="36BF36F1" w14:textId="6EE4CE64" w:rsidR="000B6E0A" w:rsidRDefault="000B6E0A" w:rsidP="000B6E0A">
      <w:pPr>
        <w:spacing w:before="0" w:beforeAutospacing="0" w:after="0" w:afterAutospacing="0"/>
        <w:jc w:val="both"/>
        <w:rPr>
          <w:rFonts w:ascii="Times New Roman" w:hAnsi="Times New Roman" w:cs="Times New Roman"/>
        </w:rPr>
      </w:pPr>
      <w:r>
        <w:rPr>
          <w:noProof/>
          <w14:ligatures w14:val="standardContextual"/>
        </w:rPr>
        <w:drawing>
          <wp:inline distT="0" distB="0" distL="0" distR="0" wp14:anchorId="5ACED53A" wp14:editId="7019DB1D">
            <wp:extent cx="5943600" cy="3034665"/>
            <wp:effectExtent l="0" t="0" r="0" b="0"/>
            <wp:docPr id="1751216887"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16887" name="Picture 1" descr="Text, letter&#10;&#10;Description automatically generated"/>
                    <pic:cNvPicPr/>
                  </pic:nvPicPr>
                  <pic:blipFill>
                    <a:blip r:embed="rId5"/>
                    <a:stretch>
                      <a:fillRect/>
                    </a:stretch>
                  </pic:blipFill>
                  <pic:spPr>
                    <a:xfrm>
                      <a:off x="0" y="0"/>
                      <a:ext cx="5943600" cy="3034665"/>
                    </a:xfrm>
                    <a:prstGeom prst="rect">
                      <a:avLst/>
                    </a:prstGeom>
                  </pic:spPr>
                </pic:pic>
              </a:graphicData>
            </a:graphic>
          </wp:inline>
        </w:drawing>
      </w:r>
    </w:p>
    <w:p w14:paraId="7FA0FBC7" w14:textId="16796FBE" w:rsidR="000B6E0A" w:rsidRDefault="000B6E0A" w:rsidP="000B6E0A">
      <w:pPr>
        <w:spacing w:before="0" w:beforeAutospacing="0" w:after="0" w:afterAutospacing="0"/>
        <w:jc w:val="both"/>
        <w:rPr>
          <w:rFonts w:ascii="Times New Roman" w:hAnsi="Times New Roman" w:cs="Times New Roman"/>
        </w:rPr>
      </w:pPr>
    </w:p>
    <w:p w14:paraId="268E8DE8" w14:textId="77777777" w:rsidR="000B6E0A" w:rsidRDefault="000B6E0A" w:rsidP="000B6E0A">
      <w:pPr>
        <w:spacing w:before="0" w:beforeAutospacing="0" w:after="0" w:afterAutospacing="0"/>
        <w:jc w:val="both"/>
        <w:rPr>
          <w:rFonts w:ascii="Times New Roman" w:hAnsi="Times New Roman" w:cs="Times New Roman"/>
        </w:rPr>
      </w:pPr>
    </w:p>
    <w:p w14:paraId="3FC420E1" w14:textId="77777777" w:rsidR="000B6E0A" w:rsidRDefault="000B6E0A" w:rsidP="000B6E0A">
      <w:pPr>
        <w:spacing w:before="0" w:beforeAutospacing="0" w:after="0" w:afterAutospacing="0"/>
        <w:jc w:val="both"/>
        <w:rPr>
          <w:rFonts w:ascii="Times New Roman" w:hAnsi="Times New Roman" w:cs="Times New Roman"/>
        </w:rPr>
      </w:pPr>
    </w:p>
    <w:p w14:paraId="74A49C7C" w14:textId="5E381EA4" w:rsidR="000B6E0A" w:rsidRDefault="000B6E0A" w:rsidP="000B6E0A">
      <w:pPr>
        <w:spacing w:before="0" w:beforeAutospacing="0" w:after="0" w:afterAutospacing="0"/>
        <w:jc w:val="both"/>
        <w:rPr>
          <w:rFonts w:ascii="Times New Roman" w:hAnsi="Times New Roman" w:cs="Times New Roman"/>
        </w:rPr>
      </w:pPr>
    </w:p>
    <w:p w14:paraId="3AFE15EA" w14:textId="77777777" w:rsidR="004D2DB5" w:rsidRDefault="000B6E0A"/>
    <w:sectPr w:rsidR="004D2DB5" w:rsidSect="00A15F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04623"/>
    <w:multiLevelType w:val="hybridMultilevel"/>
    <w:tmpl w:val="A83ED606"/>
    <w:lvl w:ilvl="0" w:tplc="4B64B526">
      <w:start w:val="1"/>
      <w:numFmt w:val="lowerLetter"/>
      <w:lvlText w:val="%1."/>
      <w:lvlJc w:val="left"/>
      <w:pPr>
        <w:ind w:left="1440" w:hanging="360"/>
      </w:pPr>
      <w:rPr>
        <w:rFonts w:hint="default"/>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CDD2AF4"/>
    <w:multiLevelType w:val="hybridMultilevel"/>
    <w:tmpl w:val="7A266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E638CB"/>
    <w:multiLevelType w:val="hybridMultilevel"/>
    <w:tmpl w:val="EE12CDD2"/>
    <w:lvl w:ilvl="0" w:tplc="EAE85A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08919583">
    <w:abstractNumId w:val="1"/>
  </w:num>
  <w:num w:numId="2" w16cid:durableId="862401630">
    <w:abstractNumId w:val="2"/>
  </w:num>
  <w:num w:numId="3" w16cid:durableId="734283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E0A"/>
    <w:rsid w:val="000B6E0A"/>
    <w:rsid w:val="006D3665"/>
    <w:rsid w:val="007361F0"/>
    <w:rsid w:val="00936BC2"/>
    <w:rsid w:val="00C23198"/>
    <w:rsid w:val="00F20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669BD"/>
  <w15:chartTrackingRefBased/>
  <w15:docId w15:val="{279B2C2C-70D9-4E29-A9CE-AEFCE65E2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E0A"/>
    <w:pPr>
      <w:spacing w:before="100" w:beforeAutospacing="1" w:after="100" w:afterAutospacing="1"/>
      <w:jc w:val="left"/>
    </w:pPr>
    <w:rPr>
      <w:rFonts w:ascii="Arial" w:hAnsi="Arial" w:cs="Arial"/>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6E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185</Words>
  <Characters>1059</Characters>
  <Application>Microsoft Office Word</Application>
  <DocSecurity>0</DocSecurity>
  <Lines>8</Lines>
  <Paragraphs>2</Paragraphs>
  <ScaleCrop>false</ScaleCrop>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1</cp:revision>
  <dcterms:created xsi:type="dcterms:W3CDTF">2023-04-12T13:58:00Z</dcterms:created>
  <dcterms:modified xsi:type="dcterms:W3CDTF">2023-04-12T14:03:00Z</dcterms:modified>
</cp:coreProperties>
</file>